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sz w:val="32"/>
          <w:szCs w:val="32"/>
          <w:highlight w:val="white"/>
        </w:rPr>
      </w:pPr>
      <w:r w:rsidDel="00000000" w:rsidR="00000000" w:rsidRPr="00000000">
        <w:rPr>
          <w:rFonts w:ascii="Times" w:cs="Times" w:eastAsia="Times" w:hAnsi="Times"/>
          <w:sz w:val="39"/>
          <w:szCs w:val="39"/>
          <w:highlight w:val="white"/>
        </w:rPr>
        <w:drawing>
          <wp:inline distB="114300" distT="114300" distL="114300" distR="114300">
            <wp:extent cx="1522997" cy="74676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2997" cy="7467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262626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262626"/>
          <w:sz w:val="65"/>
          <w:szCs w:val="65"/>
          <w:highlight w:val="white"/>
        </w:rPr>
      </w:pPr>
      <w:r w:rsidDel="00000000" w:rsidR="00000000" w:rsidRPr="00000000">
        <w:rPr>
          <w:rFonts w:ascii="Times" w:cs="Times" w:eastAsia="Times" w:hAnsi="Times"/>
          <w:color w:val="262626"/>
          <w:sz w:val="53"/>
          <w:szCs w:val="53"/>
          <w:highlight w:val="white"/>
          <w:rtl w:val="0"/>
        </w:rPr>
        <w:t xml:space="preserve">AMATA ROMA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262626"/>
          <w:sz w:val="33"/>
          <w:szCs w:val="33"/>
          <w:highlight w:val="white"/>
        </w:rPr>
      </w:pPr>
      <w:r w:rsidDel="00000000" w:rsidR="00000000" w:rsidRPr="00000000">
        <w:rPr>
          <w:rFonts w:ascii="Times" w:cs="Times" w:eastAsia="Times" w:hAnsi="Times"/>
          <w:color w:val="262626"/>
          <w:sz w:val="33"/>
          <w:szCs w:val="33"/>
          <w:highlight w:val="white"/>
          <w:rtl w:val="0"/>
        </w:rPr>
        <w:t xml:space="preserve">di Zoltan Nagy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  <w:sz w:val="32"/>
          <w:szCs w:val="3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32"/>
          <w:szCs w:val="32"/>
        </w:rPr>
        <w:drawing>
          <wp:inline distB="0" distT="0" distL="0" distR="0">
            <wp:extent cx="4692420" cy="3061905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2420" cy="3061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  <w:highlight w:val="white"/>
        </w:rPr>
      </w:pPr>
      <w:r w:rsidDel="00000000" w:rsidR="00000000" w:rsidRPr="00000000">
        <w:rPr>
          <w:color w:val="000000"/>
          <w:sz w:val="20"/>
          <w:szCs w:val="20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1"/>
          <w:szCs w:val="21"/>
          <w:highlight w:val="white"/>
        </w:rPr>
      </w:pPr>
      <w:r w:rsidDel="00000000" w:rsidR="00000000" w:rsidRPr="00000000">
        <w:rPr>
          <w:color w:val="000000"/>
          <w:sz w:val="21"/>
          <w:szCs w:val="21"/>
          <w:highlight w:val="white"/>
          <w:rtl w:val="0"/>
        </w:rPr>
        <w:t xml:space="preserve">Laboratorio di Cultura Fotografica il Forno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1"/>
          <w:szCs w:val="21"/>
          <w:highlight w:val="white"/>
        </w:rPr>
      </w:pPr>
      <w:r w:rsidDel="00000000" w:rsidR="00000000" w:rsidRPr="00000000">
        <w:rPr>
          <w:b w:val="1"/>
          <w:color w:val="000000"/>
          <w:sz w:val="21"/>
          <w:szCs w:val="21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1"/>
          <w:szCs w:val="21"/>
          <w:highlight w:val="white"/>
        </w:rPr>
      </w:pPr>
      <w:r w:rsidDel="00000000" w:rsidR="00000000" w:rsidRPr="00000000">
        <w:rPr>
          <w:b w:val="1"/>
          <w:color w:val="000000"/>
          <w:sz w:val="21"/>
          <w:szCs w:val="21"/>
          <w:highlight w:val="white"/>
          <w:rtl w:val="0"/>
        </w:rPr>
        <w:t xml:space="preserve">2</w:t>
      </w:r>
      <w:r w:rsidDel="00000000" w:rsidR="00000000" w:rsidRPr="00000000">
        <w:rPr>
          <w:b w:val="1"/>
          <w:sz w:val="21"/>
          <w:szCs w:val="21"/>
          <w:highlight w:val="white"/>
          <w:rtl w:val="0"/>
        </w:rPr>
        <w:t xml:space="preserve">2</w:t>
      </w:r>
      <w:r w:rsidDel="00000000" w:rsidR="00000000" w:rsidRPr="00000000">
        <w:rPr>
          <w:b w:val="1"/>
          <w:color w:val="000000"/>
          <w:sz w:val="21"/>
          <w:szCs w:val="21"/>
          <w:highlight w:val="white"/>
          <w:rtl w:val="0"/>
        </w:rPr>
        <w:t xml:space="preserve"> Dicembre 2022 – 8 Gennaio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1"/>
          <w:szCs w:val="21"/>
          <w:highlight w:val="white"/>
        </w:rPr>
      </w:pPr>
      <w:r w:rsidDel="00000000" w:rsidR="00000000" w:rsidRPr="00000000">
        <w:rPr>
          <w:color w:val="000000"/>
          <w:sz w:val="21"/>
          <w:szCs w:val="21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  <w:sz w:val="21"/>
          <w:szCs w:val="21"/>
        </w:rPr>
      </w:pPr>
      <w:r w:rsidDel="00000000" w:rsidR="00000000" w:rsidRPr="00000000">
        <w:rPr>
          <w:color w:val="000000"/>
          <w:sz w:val="21"/>
          <w:szCs w:val="21"/>
          <w:rtl w:val="0"/>
        </w:rPr>
        <w:t xml:space="preserve">Il 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Laboratorio di Cultura Fotografica il Forno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presenta in mostra </w:t>
      </w:r>
      <w:r w:rsidDel="00000000" w:rsidR="00000000" w:rsidRPr="00000000">
        <w:rPr>
          <w:b w:val="1"/>
          <w:i w:val="1"/>
          <w:color w:val="000000"/>
          <w:sz w:val="21"/>
          <w:szCs w:val="21"/>
          <w:rtl w:val="0"/>
        </w:rPr>
        <w:t xml:space="preserve">Amata Roma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, del fotografo ungherese Zoltan Nagy</w:t>
      </w:r>
      <w:r w:rsidDel="00000000" w:rsidR="00000000" w:rsidRPr="00000000">
        <w:rPr>
          <w:b w:val="1"/>
          <w:color w:val="000000"/>
          <w:sz w:val="21"/>
          <w:szCs w:val="21"/>
          <w:rtl w:val="0"/>
        </w:rPr>
        <w:t xml:space="preserve">. 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L’inaugurazione è prevista per </w:t>
      </w:r>
      <w:r w:rsidDel="00000000" w:rsidR="00000000" w:rsidRPr="00000000">
        <w:rPr>
          <w:sz w:val="21"/>
          <w:szCs w:val="21"/>
          <w:rtl w:val="0"/>
        </w:rPr>
        <w:t xml:space="preserve">gioved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ì 2</w:t>
      </w:r>
      <w:r w:rsidDel="00000000" w:rsidR="00000000" w:rsidRPr="00000000">
        <w:rPr>
          <w:sz w:val="21"/>
          <w:szCs w:val="21"/>
          <w:rtl w:val="0"/>
        </w:rPr>
        <w:t xml:space="preserve">2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 dicembre dalle ore 18.30.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Zoltan Nagy,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fotografo ungherese, si stabilisce a Roma nel 1975. Inizia le sue passeggiate nella capitale nei momenti liberi dagli impegni professionali, come fotografo freelance, legato a vari giornali esteri. Osserva Roma con la discrezione e la passione di un entomologo pronto a catturare nella sua rete tante belle farfalle (in bianco e nero!). Le sue immagini propongono scene di vita, momenti fuggevoli, il taglio è ironico, divertito ma rispettoso. Le persone, le situazioni, gli ambienti sono ritratti dallo sguardo di chi - è chiaro – ha ceduto da tempo al “fascino fatale” della Città Eterna.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centro storico Roma è un maestoso palcoscenico. L’onnipresenza della Storia, l’armonia delle forme, il senso della misura appartengono allo scenario romano. Il monumentale e il dimesso convivono uno accanto all’altro, vicoli scuri e ombrosi si aprono su magnifiche piazze piene di luce. Ogni angolo di strada può offrire una vista di bellezza sorprendente. Su questo palco si muovono e agiscono gli abitanti della città, attori consumati di una rappresentazione quotidiana in una messinscena che sottolinea la bellezza dei luoghi, dei corpi, i sentimenti e delle passioni; raffinate e volgari, corali e individuali, generose e meschine.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Oltre agli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attori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romani ogni giorno migliaia di turisti venuti da tutti i paesi del mondo calcano la scena immensa della città. Turisti che all’inizio si ritengono soltanto semplici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spettatori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 che poi, immergendosi nell’atmosfera sensuale e liberatrice della città, si sentono a loro agio anche sul palcoscenico. Si adeguano alla libertà dei comportamenti e agiscono 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attori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 L’unico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spettatore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che non calca la scena è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il fotografo.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Non si agita, cerca di rimanere nell’ombra, invisibile, per non influenzare e disturbare lo spettacolo che si svolge spontaneamente davanti al suo obiettivo. Robert Doisneau scrive a proposito di Parigi ciò che secondo me vale anche per Roma: “In qualsiasi posto c’è sempre qualcosa in preparazione. Basta aspettare; bisogna aspettare a lungo perché il sipario si degni di alzarsi. […] Mi piacciono i quartieri dove le case hanno strutture differenti, mi sento a posto solo nelle strade dove s’incontrano contemporaneamente un pensionato con un cane bianco, una fiorista, un bambino coi pattini e un obeso. Un centesimo di secondo di qua, un centesimo di secondo di là messi uno in cima all’altro, in tutto non fa mai più di uno, due, tre secondi scippati all’eternità.”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Biografia Zoltan Nagy</w:t>
      </w:r>
    </w:p>
    <w:p w:rsidR="00000000" w:rsidDel="00000000" w:rsidP="00000000" w:rsidRDefault="00000000" w:rsidRPr="00000000" w14:paraId="00000014">
      <w:pPr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Nato nel 1943 a Budapest, in Ungheria. A 23 anni, nel 1966 ha lasciato illegalmente il suo paese per poter studiare fotografia alla Folkwangschule für Gestaltung ad Essen, in Germania Occidentale, specializzandosi in fotogiornalismo con Otto Steinert e iniziando subito dopo a lavorare come fotoreporter indipendente. Dal 1974 vive e lavora in Italia. Ha collaborato con le più importanti testate in lingua tedesca, svedese e danese. Dal 1984 è diventato cittadino italiano. Ha pubblicato diversi libri, tra l’altri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 </w:t>
      </w:r>
      <w:r w:rsidDel="00000000" w:rsidR="00000000" w:rsidRPr="00000000">
        <w:rPr>
          <w:i w:val="1"/>
          <w:color w:val="000000"/>
          <w:sz w:val="21"/>
          <w:szCs w:val="21"/>
          <w:rtl w:val="0"/>
        </w:rPr>
        <w:t xml:space="preserve">Üzenet Délről </w:t>
      </w:r>
      <w:r w:rsidDel="00000000" w:rsidR="00000000" w:rsidRPr="00000000">
        <w:rPr>
          <w:sz w:val="21"/>
          <w:szCs w:val="21"/>
          <w:rtl w:val="0"/>
        </w:rPr>
        <w:t xml:space="preserve">(Messaggio dal Sud), Arc editore, Budapest 1995;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 </w:t>
      </w:r>
      <w:r w:rsidDel="00000000" w:rsidR="00000000" w:rsidRPr="00000000">
        <w:rPr>
          <w:i w:val="1"/>
          <w:color w:val="000000"/>
          <w:sz w:val="21"/>
          <w:szCs w:val="21"/>
          <w:rtl w:val="0"/>
        </w:rPr>
        <w:t xml:space="preserve">Grand Tour </w:t>
      </w:r>
      <w:r w:rsidDel="00000000" w:rsidR="00000000" w:rsidRPr="00000000">
        <w:rPr>
          <w:sz w:val="21"/>
          <w:szCs w:val="21"/>
          <w:rtl w:val="0"/>
        </w:rPr>
        <w:t xml:space="preserve">(con Paola Agosti), Inside Out edizioni, Torino 2001 e</w:t>
      </w:r>
      <w:r w:rsidDel="00000000" w:rsidR="00000000" w:rsidRPr="00000000">
        <w:rPr>
          <w:color w:val="000000"/>
          <w:sz w:val="21"/>
          <w:szCs w:val="21"/>
          <w:rtl w:val="0"/>
        </w:rPr>
        <w:t xml:space="preserve"> </w:t>
      </w:r>
      <w:r w:rsidDel="00000000" w:rsidR="00000000" w:rsidRPr="00000000">
        <w:rPr>
          <w:i w:val="1"/>
          <w:color w:val="000000"/>
          <w:sz w:val="21"/>
          <w:szCs w:val="21"/>
          <w:rtl w:val="0"/>
        </w:rPr>
        <w:t xml:space="preserve">Torino, si vive</w:t>
      </w:r>
      <w:r w:rsidDel="00000000" w:rsidR="00000000" w:rsidRPr="00000000">
        <w:rPr>
          <w:sz w:val="21"/>
          <w:szCs w:val="21"/>
          <w:rtl w:val="0"/>
        </w:rPr>
        <w:t xml:space="preserve">, arabAFenice, Boves 2016. Ha partecipato a numerose mostre collettive e personali in Italia e all’estero. Alcune sue fotografie fanno parte delle collezioni permanenti dei musei italiani ed esteri.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" w:cs="Times" w:eastAsia="Times" w:hAnsi="Times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26" w:lineRule="auto"/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highlight w:val="white"/>
          <w:rtl w:val="0"/>
        </w:rPr>
        <w:t xml:space="preserve">Info Mostra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highlight w:val="white"/>
          <w:rtl w:val="0"/>
        </w:rPr>
        <w:t xml:space="preserve">Laboratorio di Cultura Fotografica il Forno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highlight w:val="white"/>
          <w:rtl w:val="0"/>
        </w:rPr>
        <w:t xml:space="preserve">Via F. Melosio 20/26 - Città della Pieve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highlight w:val="whit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20"/>
          <w:szCs w:val="20"/>
          <w:highlight w:val="white"/>
          <w:rtl w:val="0"/>
        </w:rPr>
        <w:t xml:space="preserve">Ingresso gratuito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highlight w:val="white"/>
          <w:rtl w:val="0"/>
        </w:rPr>
        <w:t xml:space="preserve">Orari di visita: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highlight w:val="white"/>
          <w:rtl w:val="0"/>
        </w:rPr>
        <w:t xml:space="preserve">g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highlight w:val="white"/>
          <w:rtl w:val="0"/>
        </w:rPr>
        <w:t xml:space="preserve">iovedì </w:t>
      </w:r>
      <w:r w:rsidDel="00000000" w:rsidR="00000000" w:rsidRPr="00000000">
        <w:rPr>
          <w:rFonts w:ascii="Times" w:cs="Times" w:eastAsia="Times" w:hAnsi="Times"/>
          <w:sz w:val="20"/>
          <w:szCs w:val="20"/>
          <w:highlight w:val="whit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highlight w:val="white"/>
          <w:rtl w:val="0"/>
        </w:rPr>
        <w:t xml:space="preserve"> sabato 10.00 - 13.00 / 15.30 - 19.30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highlight w:val="white"/>
          <w:rtl w:val="0"/>
        </w:rPr>
        <w:t xml:space="preserve">d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highlight w:val="white"/>
          <w:rtl w:val="0"/>
        </w:rPr>
        <w:t xml:space="preserve">omenica 10.00 -13.00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highlight w:val="white"/>
          <w:rtl w:val="0"/>
        </w:rPr>
        <w:t xml:space="preserve">Chiuso lunedì - martedì - mercoledì e domenica pomeriggio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highlight w:val="white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hyperlink r:id="rId9">
        <w:r w:rsidDel="00000000" w:rsidR="00000000" w:rsidRPr="00000000">
          <w:rPr>
            <w:rFonts w:ascii="Times" w:cs="Times" w:eastAsia="Times" w:hAnsi="Times"/>
            <w:color w:val="0000ff"/>
            <w:sz w:val="20"/>
            <w:szCs w:val="20"/>
            <w:highlight w:val="white"/>
            <w:u w:val="single"/>
            <w:rtl w:val="0"/>
          </w:rPr>
          <w:t xml:space="preserve">fotografiacittadellapieve@gmail.com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highlight w:val="white"/>
          <w:rtl w:val="0"/>
        </w:rPr>
        <w:t xml:space="preserve">tel. </w:t>
      </w:r>
      <w:r w:rsidDel="00000000" w:rsidR="00000000" w:rsidRPr="00000000">
        <w:rPr>
          <w:rFonts w:ascii="Times" w:cs="Times" w:eastAsia="Times" w:hAnsi="Times"/>
          <w:color w:val="10100e"/>
          <w:sz w:val="20"/>
          <w:szCs w:val="20"/>
          <w:highlight w:val="white"/>
          <w:rtl w:val="0"/>
        </w:rPr>
        <w:t xml:space="preserve">0578 299220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" w:cs="Times" w:eastAsia="Times" w:hAnsi="Times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Times" w:cs="Times" w:eastAsia="Times" w:hAnsi="Times"/>
          <w:color w:val="10100e"/>
          <w:sz w:val="20"/>
          <w:szCs w:val="20"/>
          <w:highlight w:val="white"/>
          <w:rtl w:val="0"/>
        </w:rPr>
        <w:t xml:space="preserve">www.fotografiacittadellapieve.it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Helvetica Neue" w:cs="Helvetica Neue" w:eastAsia="Helvetica Neue" w:hAnsi="Helvetica Neue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pple-converted-space" w:customStyle="1">
    <w:name w:val="apple-converted-space"/>
    <w:basedOn w:val="Carpredefinitoparagrafo"/>
    <w:rsid w:val="007E32FB"/>
  </w:style>
  <w:style w:type="paragraph" w:styleId="NormaleWeb">
    <w:name w:val="Normal (Web)"/>
    <w:basedOn w:val="Normale"/>
    <w:uiPriority w:val="99"/>
    <w:unhideWhenUsed w:val="1"/>
    <w:rsid w:val="007E32FB"/>
    <w:pPr>
      <w:spacing w:after="100" w:afterAutospacing="1" w:before="100" w:beforeAutospacing="1"/>
    </w:pPr>
  </w:style>
  <w:style w:type="character" w:styleId="Enfasicorsivo">
    <w:name w:val="Emphasis"/>
    <w:basedOn w:val="Carpredefinitoparagrafo"/>
    <w:uiPriority w:val="20"/>
    <w:qFormat w:val="1"/>
    <w:rsid w:val="007E32FB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fotografiacittadellapiev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p5Xashm/6/E1G96HH3wq62O08w==">AMUW2mWdjiCJ9xIbCDVVrOFGByZC5t2nIrxB5M2yk9vQU+y5JqmBzBJHxBKjqyS6F/LKQZOpigvJJODwtxmen8jXrb84KoWz2U9dhOlLL0K0yOgoiZeiu3A=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2022-11-04T11:07:00Z</dcterms:created>
</cp:coreProperties>
</file>